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B1" w:rsidRPr="008679D2" w:rsidRDefault="00722FB1" w:rsidP="008679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8679D2">
        <w:rPr>
          <w:rFonts w:ascii="Times New Roman" w:hAnsi="Times New Roman" w:cs="Times New Roman"/>
          <w:b/>
          <w:sz w:val="32"/>
          <w:szCs w:val="32"/>
          <w:u w:val="single"/>
        </w:rPr>
        <w:t xml:space="preserve">EYT </w:t>
      </w:r>
      <w:r w:rsidR="008679D2" w:rsidRPr="008679D2">
        <w:rPr>
          <w:rFonts w:ascii="Times New Roman" w:hAnsi="Times New Roman" w:cs="Times New Roman"/>
          <w:b/>
          <w:sz w:val="32"/>
          <w:szCs w:val="32"/>
          <w:u w:val="single"/>
        </w:rPr>
        <w:t>EMEKLİLİK BAŞVURUSUNDA İZLENECEK ADIMLAR</w:t>
      </w:r>
    </w:p>
    <w:p w:rsidR="00E42DB8" w:rsidRPr="00E42DB8" w:rsidRDefault="00E42DB8" w:rsidP="00BF0662">
      <w:pPr>
        <w:jc w:val="both"/>
        <w:rPr>
          <w:sz w:val="28"/>
          <w:szCs w:val="28"/>
        </w:rPr>
      </w:pPr>
    </w:p>
    <w:p w:rsidR="00E42DB8" w:rsidRPr="009C6954" w:rsidRDefault="00E42DB8" w:rsidP="009C69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>TEŞEKKÜLDE AKTİF ÇALIŞAN ÜYELER İÇİN;</w:t>
      </w:r>
    </w:p>
    <w:p w:rsidR="00E42DB8" w:rsidRPr="009C6954" w:rsidRDefault="00E42DB8" w:rsidP="00E42DB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954" w:rsidRPr="0099045C" w:rsidRDefault="007139AE" w:rsidP="009C695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Oda-borsa tarafından, i</w:t>
      </w:r>
      <w:r w:rsidR="009C6954" w:rsidRPr="009C6954">
        <w:rPr>
          <w:rFonts w:ascii="Times New Roman" w:hAnsi="Times New Roman" w:cs="Times New Roman"/>
          <w:sz w:val="28"/>
          <w:szCs w:val="28"/>
        </w:rPr>
        <w:t>şten çıkış kodu 8 (Emeklilik) seçilerek EK-5 İşten Ayrılış Bildirgesi düzenlenmesi,</w:t>
      </w:r>
      <w:r w:rsidR="00176F3D">
        <w:rPr>
          <w:rFonts w:ascii="Times New Roman" w:hAnsi="Times New Roman" w:cs="Times New Roman"/>
          <w:sz w:val="28"/>
          <w:szCs w:val="28"/>
        </w:rPr>
        <w:t xml:space="preserve"> eğer emekli olarak çalışılmaya devam edilecekse </w:t>
      </w:r>
      <w:r w:rsidR="00176F3D" w:rsidRPr="0099045C">
        <w:rPr>
          <w:rFonts w:ascii="Times New Roman" w:hAnsi="Times New Roman" w:cs="Times New Roman"/>
          <w:b/>
          <w:sz w:val="28"/>
          <w:szCs w:val="28"/>
          <w:u w:val="single"/>
        </w:rPr>
        <w:t>işe giriş tarihinin çıkış tarihinden en az bir gün sonrası olacak şekilde EK-4 İşe giriş bildirgesi düzenlenmesi,</w:t>
      </w:r>
    </w:p>
    <w:p w:rsidR="00E42DB8" w:rsidRPr="009C6954" w:rsidRDefault="00E42DB8" w:rsidP="00E42DB8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B8" w:rsidRPr="009C6954" w:rsidRDefault="003015DC" w:rsidP="008679D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Emeklilikte istenen evrakın, w</w:t>
      </w:r>
      <w:r w:rsidR="00E42DB8" w:rsidRPr="009C6954">
        <w:rPr>
          <w:rFonts w:ascii="Times New Roman" w:hAnsi="Times New Roman" w:cs="Times New Roman"/>
          <w:sz w:val="28"/>
          <w:szCs w:val="28"/>
        </w:rPr>
        <w:t>eb sayfamızdaki Online İşlemler – Üye İşlemleri menüsü altında yer alan “Emeklilik İçin Gerekli Evraklar”</w:t>
      </w:r>
      <w:r>
        <w:rPr>
          <w:rFonts w:ascii="Times New Roman" w:hAnsi="Times New Roman" w:cs="Times New Roman"/>
          <w:sz w:val="28"/>
          <w:szCs w:val="28"/>
        </w:rPr>
        <w:t xml:space="preserve"> linkinden</w:t>
      </w:r>
      <w:r w:rsidR="00E42DB8" w:rsidRPr="009C6954">
        <w:rPr>
          <w:rFonts w:ascii="Times New Roman" w:hAnsi="Times New Roman" w:cs="Times New Roman"/>
          <w:sz w:val="28"/>
          <w:szCs w:val="28"/>
        </w:rPr>
        <w:t xml:space="preserve"> temin edilip</w:t>
      </w:r>
      <w:r w:rsidR="008679D2" w:rsidRPr="008679D2">
        <w:t xml:space="preserve"> </w:t>
      </w:r>
      <w:r w:rsidR="008679D2" w:rsidRPr="008679D2">
        <w:rPr>
          <w:rFonts w:ascii="Times New Roman" w:hAnsi="Times New Roman" w:cs="Times New Roman"/>
          <w:sz w:val="28"/>
          <w:szCs w:val="28"/>
        </w:rPr>
        <w:t>evrak as</w:t>
      </w:r>
      <w:r>
        <w:rPr>
          <w:rFonts w:ascii="Times New Roman" w:hAnsi="Times New Roman" w:cs="Times New Roman"/>
          <w:sz w:val="28"/>
          <w:szCs w:val="28"/>
        </w:rPr>
        <w:t>ılar</w:t>
      </w:r>
      <w:r w:rsidR="008679D2" w:rsidRPr="008679D2">
        <w:rPr>
          <w:rFonts w:ascii="Times New Roman" w:hAnsi="Times New Roman" w:cs="Times New Roman"/>
          <w:sz w:val="28"/>
          <w:szCs w:val="28"/>
        </w:rPr>
        <w:t>ının</w:t>
      </w:r>
      <w:r w:rsidR="00E42DB8" w:rsidRPr="009C6954">
        <w:rPr>
          <w:rFonts w:ascii="Times New Roman" w:hAnsi="Times New Roman" w:cs="Times New Roman"/>
          <w:sz w:val="28"/>
          <w:szCs w:val="28"/>
        </w:rPr>
        <w:t xml:space="preserve"> Sandığa </w:t>
      </w:r>
      <w:r w:rsidR="009C6954" w:rsidRPr="009C6954">
        <w:rPr>
          <w:rFonts w:ascii="Times New Roman" w:hAnsi="Times New Roman" w:cs="Times New Roman"/>
          <w:b/>
          <w:sz w:val="28"/>
          <w:szCs w:val="28"/>
          <w:u w:val="single"/>
        </w:rPr>
        <w:t>iadeli taahhütlü ve</w:t>
      </w:r>
      <w:r w:rsidR="00677DBE" w:rsidRPr="009C6954">
        <w:rPr>
          <w:rFonts w:ascii="Times New Roman" w:hAnsi="Times New Roman" w:cs="Times New Roman"/>
          <w:b/>
          <w:sz w:val="28"/>
          <w:szCs w:val="28"/>
          <w:u w:val="single"/>
        </w:rPr>
        <w:t>ya kargo</w:t>
      </w:r>
      <w:r w:rsidR="00677DBE" w:rsidRPr="009C6954">
        <w:rPr>
          <w:rFonts w:ascii="Times New Roman" w:hAnsi="Times New Roman" w:cs="Times New Roman"/>
          <w:sz w:val="28"/>
          <w:szCs w:val="28"/>
        </w:rPr>
        <w:t xml:space="preserve"> ile </w:t>
      </w:r>
      <w:r w:rsidR="00E42DB8" w:rsidRPr="009C6954">
        <w:rPr>
          <w:rFonts w:ascii="Times New Roman" w:hAnsi="Times New Roman" w:cs="Times New Roman"/>
          <w:sz w:val="28"/>
          <w:szCs w:val="28"/>
        </w:rPr>
        <w:t>gönderilmesi</w:t>
      </w:r>
      <w:r w:rsidR="00677DBE" w:rsidRPr="009C6954">
        <w:rPr>
          <w:rFonts w:ascii="Times New Roman" w:hAnsi="Times New Roman" w:cs="Times New Roman"/>
          <w:sz w:val="28"/>
          <w:szCs w:val="28"/>
        </w:rPr>
        <w:t>,</w:t>
      </w:r>
    </w:p>
    <w:p w:rsidR="00E42DB8" w:rsidRPr="009C6954" w:rsidRDefault="00E42DB8" w:rsidP="00E42D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B8" w:rsidRPr="009C6954" w:rsidRDefault="00E42DB8" w:rsidP="009C695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954">
        <w:rPr>
          <w:rFonts w:ascii="Times New Roman" w:hAnsi="Times New Roman" w:cs="Times New Roman"/>
          <w:sz w:val="28"/>
          <w:szCs w:val="28"/>
        </w:rPr>
        <w:t xml:space="preserve">Emekli aylığı, üyenin </w:t>
      </w: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>“yazılı talep dilekçesinin”</w:t>
      </w:r>
      <w:r w:rsidRPr="009C6954">
        <w:rPr>
          <w:rFonts w:ascii="Times New Roman" w:hAnsi="Times New Roman" w:cs="Times New Roman"/>
          <w:sz w:val="28"/>
          <w:szCs w:val="28"/>
        </w:rPr>
        <w:t xml:space="preserve"> </w:t>
      </w:r>
      <w:r w:rsidRPr="009C6954">
        <w:rPr>
          <w:rFonts w:ascii="Times New Roman" w:hAnsi="Times New Roman" w:cs="Times New Roman"/>
          <w:b/>
          <w:sz w:val="28"/>
          <w:szCs w:val="28"/>
        </w:rPr>
        <w:t xml:space="preserve">Sandık evrak kayıtlarına giriş tarihini takip eden </w:t>
      </w:r>
      <w:r w:rsidR="009C6954" w:rsidRPr="009C6954">
        <w:rPr>
          <w:rFonts w:ascii="Times New Roman" w:hAnsi="Times New Roman" w:cs="Times New Roman"/>
          <w:b/>
          <w:sz w:val="28"/>
          <w:szCs w:val="28"/>
          <w:u w:val="single"/>
        </w:rPr>
        <w:t>ay</w:t>
      </w: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>başından</w:t>
      </w:r>
      <w:r w:rsidRPr="009C6954">
        <w:rPr>
          <w:rFonts w:ascii="Times New Roman" w:hAnsi="Times New Roman" w:cs="Times New Roman"/>
          <w:b/>
          <w:sz w:val="28"/>
          <w:szCs w:val="28"/>
        </w:rPr>
        <w:t xml:space="preserve"> itibaren bağlanır.</w:t>
      </w:r>
      <w:r w:rsidRPr="009C6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DB8" w:rsidRPr="003015DC" w:rsidRDefault="00E42DB8" w:rsidP="003015D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B8" w:rsidRPr="009C6954" w:rsidRDefault="00E42DB8" w:rsidP="009C69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>AYRILMIŞ ÜYELER İÇİN;</w:t>
      </w:r>
    </w:p>
    <w:p w:rsidR="00E42DB8" w:rsidRPr="009C6954" w:rsidRDefault="00E42DB8" w:rsidP="00E42DB8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B8" w:rsidRPr="009C6954" w:rsidRDefault="00E42DB8" w:rsidP="009C695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954">
        <w:rPr>
          <w:rFonts w:ascii="Times New Roman" w:hAnsi="Times New Roman" w:cs="Times New Roman"/>
          <w:sz w:val="28"/>
          <w:szCs w:val="28"/>
        </w:rPr>
        <w:t>Emeklilik talebi, 2829 Sayılı Kanun’un 8 inci maddesine göre, son bağlı olunan Kuruma yapılacak olup talep öncesi son 7 yıllık fiili hizmet süresi içinde en çok prim ödenen (asgari 1260 gün) Kurum aylık bağlama işlemini gerçekleştirir.</w:t>
      </w:r>
    </w:p>
    <w:p w:rsidR="00E42DB8" w:rsidRPr="009C6954" w:rsidRDefault="00E42DB8" w:rsidP="00E42DB8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3015DC" w:rsidRPr="009C6954" w:rsidRDefault="003015DC" w:rsidP="003015D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Emeklilikte istenen evrakın, w</w:t>
      </w:r>
      <w:r w:rsidRPr="009C6954">
        <w:rPr>
          <w:rFonts w:ascii="Times New Roman" w:hAnsi="Times New Roman" w:cs="Times New Roman"/>
          <w:sz w:val="28"/>
          <w:szCs w:val="28"/>
        </w:rPr>
        <w:t>eb sayfamızdaki Online İşlemler – Üye İşlemleri menüsü altında yer alan “Emeklilik İçin Gerekli Evraklar”</w:t>
      </w:r>
      <w:r>
        <w:rPr>
          <w:rFonts w:ascii="Times New Roman" w:hAnsi="Times New Roman" w:cs="Times New Roman"/>
          <w:sz w:val="28"/>
          <w:szCs w:val="28"/>
        </w:rPr>
        <w:t xml:space="preserve"> linkinden</w:t>
      </w:r>
      <w:r w:rsidRPr="009C6954">
        <w:rPr>
          <w:rFonts w:ascii="Times New Roman" w:hAnsi="Times New Roman" w:cs="Times New Roman"/>
          <w:sz w:val="28"/>
          <w:szCs w:val="28"/>
        </w:rPr>
        <w:t xml:space="preserve"> temin edilip</w:t>
      </w:r>
      <w:r w:rsidRPr="008679D2">
        <w:t xml:space="preserve"> </w:t>
      </w:r>
      <w:r w:rsidRPr="008679D2">
        <w:rPr>
          <w:rFonts w:ascii="Times New Roman" w:hAnsi="Times New Roman" w:cs="Times New Roman"/>
          <w:sz w:val="28"/>
          <w:szCs w:val="28"/>
        </w:rPr>
        <w:t>evrak as</w:t>
      </w:r>
      <w:r>
        <w:rPr>
          <w:rFonts w:ascii="Times New Roman" w:hAnsi="Times New Roman" w:cs="Times New Roman"/>
          <w:sz w:val="28"/>
          <w:szCs w:val="28"/>
        </w:rPr>
        <w:t>ılar</w:t>
      </w:r>
      <w:r w:rsidRPr="008679D2">
        <w:rPr>
          <w:rFonts w:ascii="Times New Roman" w:hAnsi="Times New Roman" w:cs="Times New Roman"/>
          <w:sz w:val="28"/>
          <w:szCs w:val="28"/>
        </w:rPr>
        <w:t>ının</w:t>
      </w:r>
      <w:r w:rsidRPr="009C6954">
        <w:rPr>
          <w:rFonts w:ascii="Times New Roman" w:hAnsi="Times New Roman" w:cs="Times New Roman"/>
          <w:sz w:val="28"/>
          <w:szCs w:val="28"/>
        </w:rPr>
        <w:t xml:space="preserve"> Sandığa </w:t>
      </w: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>iadeli taahhütlü veya kargo</w:t>
      </w:r>
      <w:r w:rsidRPr="009C6954">
        <w:rPr>
          <w:rFonts w:ascii="Times New Roman" w:hAnsi="Times New Roman" w:cs="Times New Roman"/>
          <w:sz w:val="28"/>
          <w:szCs w:val="28"/>
        </w:rPr>
        <w:t xml:space="preserve"> ile gönderilmesi,</w:t>
      </w:r>
    </w:p>
    <w:p w:rsidR="00E42DB8" w:rsidRPr="009C6954" w:rsidRDefault="00E42DB8" w:rsidP="00E42DB8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B8" w:rsidRPr="009C6954" w:rsidRDefault="00E42DB8" w:rsidP="009C695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954">
        <w:rPr>
          <w:rFonts w:ascii="Times New Roman" w:hAnsi="Times New Roman" w:cs="Times New Roman"/>
          <w:sz w:val="28"/>
          <w:szCs w:val="28"/>
        </w:rPr>
        <w:t xml:space="preserve">Emekli aylığı, üyenin </w:t>
      </w: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>“yazılı talep dilekçesinin”</w:t>
      </w:r>
      <w:r w:rsidRPr="009C6954">
        <w:rPr>
          <w:rFonts w:ascii="Times New Roman" w:hAnsi="Times New Roman" w:cs="Times New Roman"/>
          <w:sz w:val="28"/>
          <w:szCs w:val="28"/>
        </w:rPr>
        <w:t xml:space="preserve"> </w:t>
      </w:r>
      <w:r w:rsidRPr="009C6954">
        <w:rPr>
          <w:rFonts w:ascii="Times New Roman" w:hAnsi="Times New Roman" w:cs="Times New Roman"/>
          <w:b/>
          <w:sz w:val="28"/>
          <w:szCs w:val="28"/>
        </w:rPr>
        <w:t xml:space="preserve">Sandık evrak kayıtlarına giriş tarihini takip eden </w:t>
      </w:r>
      <w:r w:rsidR="009C6954" w:rsidRPr="009C6954">
        <w:rPr>
          <w:rFonts w:ascii="Times New Roman" w:hAnsi="Times New Roman" w:cs="Times New Roman"/>
          <w:b/>
          <w:sz w:val="28"/>
          <w:szCs w:val="28"/>
          <w:u w:val="single"/>
        </w:rPr>
        <w:t>ay</w:t>
      </w: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>başından</w:t>
      </w:r>
      <w:r w:rsidRPr="009C6954">
        <w:rPr>
          <w:rFonts w:ascii="Times New Roman" w:hAnsi="Times New Roman" w:cs="Times New Roman"/>
          <w:b/>
          <w:sz w:val="28"/>
          <w:szCs w:val="28"/>
        </w:rPr>
        <w:t xml:space="preserve"> itibaren bağlanır.</w:t>
      </w:r>
      <w:r w:rsidRPr="009C6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DB8" w:rsidRPr="009C6954" w:rsidRDefault="00E42DB8" w:rsidP="00E42DB8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BF0662" w:rsidRPr="009C6954" w:rsidRDefault="009C6954" w:rsidP="009C6954">
      <w:pPr>
        <w:jc w:val="both"/>
        <w:rPr>
          <w:b/>
          <w:sz w:val="28"/>
          <w:szCs w:val="28"/>
          <w:u w:val="single"/>
        </w:rPr>
      </w:pPr>
      <w:r w:rsidRPr="009C6954">
        <w:rPr>
          <w:rFonts w:ascii="Times New Roman" w:hAnsi="Times New Roman" w:cs="Times New Roman"/>
          <w:b/>
          <w:sz w:val="28"/>
          <w:szCs w:val="28"/>
          <w:u w:val="single"/>
        </w:rPr>
        <w:t xml:space="preserve">NOT: </w:t>
      </w:r>
      <w:r w:rsidRPr="009C6954">
        <w:rPr>
          <w:rFonts w:ascii="Times New Roman" w:hAnsi="Times New Roman" w:cs="Times New Roman"/>
          <w:sz w:val="28"/>
          <w:szCs w:val="28"/>
        </w:rPr>
        <w:t xml:space="preserve">  </w:t>
      </w:r>
      <w:r w:rsidRPr="001F4892">
        <w:rPr>
          <w:rFonts w:ascii="Times New Roman" w:hAnsi="Times New Roman" w:cs="Times New Roman"/>
          <w:b/>
          <w:color w:val="FF0000"/>
          <w:sz w:val="28"/>
          <w:szCs w:val="28"/>
        </w:rPr>
        <w:t>Takip eden aybaşından itibaren aylık bağlanır ifadesi ilk maaşın ayın 1’inde yatacağı anlamına gelmemektedir. Maaş bağlama işlemi</w:t>
      </w:r>
      <w:r w:rsidR="001F4892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1F48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emeklilik evraklarının geliş sırasına göre yapılacaktır.</w:t>
      </w:r>
    </w:p>
    <w:sectPr w:rsidR="00BF0662" w:rsidRPr="009C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1924"/>
    <w:multiLevelType w:val="hybridMultilevel"/>
    <w:tmpl w:val="AC780CD2"/>
    <w:lvl w:ilvl="0" w:tplc="E3306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BC1"/>
    <w:multiLevelType w:val="hybridMultilevel"/>
    <w:tmpl w:val="5372A4BE"/>
    <w:lvl w:ilvl="0" w:tplc="648CBA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56DD"/>
    <w:multiLevelType w:val="hybridMultilevel"/>
    <w:tmpl w:val="2B6E8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D1747"/>
    <w:multiLevelType w:val="hybridMultilevel"/>
    <w:tmpl w:val="8D14A3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2744"/>
    <w:multiLevelType w:val="hybridMultilevel"/>
    <w:tmpl w:val="2C807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62"/>
    <w:rsid w:val="0014179F"/>
    <w:rsid w:val="00176F3D"/>
    <w:rsid w:val="001E60F6"/>
    <w:rsid w:val="001F4892"/>
    <w:rsid w:val="003015DC"/>
    <w:rsid w:val="003E1237"/>
    <w:rsid w:val="00414375"/>
    <w:rsid w:val="00415430"/>
    <w:rsid w:val="0058743D"/>
    <w:rsid w:val="005D48C7"/>
    <w:rsid w:val="00677DBE"/>
    <w:rsid w:val="006C02AE"/>
    <w:rsid w:val="007139AE"/>
    <w:rsid w:val="00722FB1"/>
    <w:rsid w:val="007E1AA0"/>
    <w:rsid w:val="00814426"/>
    <w:rsid w:val="008679D2"/>
    <w:rsid w:val="008832A8"/>
    <w:rsid w:val="00944082"/>
    <w:rsid w:val="0099045C"/>
    <w:rsid w:val="009C6954"/>
    <w:rsid w:val="00A32734"/>
    <w:rsid w:val="00A85FFC"/>
    <w:rsid w:val="00BF0662"/>
    <w:rsid w:val="00D0693C"/>
    <w:rsid w:val="00DF784C"/>
    <w:rsid w:val="00E4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8E74-6B21-4EC4-80DE-A26A249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FB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Lus</dc:creator>
  <cp:keywords/>
  <dc:description/>
  <cp:lastModifiedBy>Murat Lus</cp:lastModifiedBy>
  <cp:revision>2</cp:revision>
  <cp:lastPrinted>2023-01-10T06:53:00Z</cp:lastPrinted>
  <dcterms:created xsi:type="dcterms:W3CDTF">2023-03-28T12:11:00Z</dcterms:created>
  <dcterms:modified xsi:type="dcterms:W3CDTF">2023-03-28T12:11:00Z</dcterms:modified>
</cp:coreProperties>
</file>